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6A" w:rsidRDefault="00FD406A"/>
    <w:p w:rsidR="003A52AF" w:rsidRDefault="003A52AF"/>
    <w:p w:rsidR="003A52AF" w:rsidRDefault="003A52AF"/>
    <w:p w:rsidR="003A52AF" w:rsidRDefault="003A52AF"/>
    <w:p w:rsidR="003A52AF" w:rsidRDefault="003A52AF"/>
    <w:p w:rsidR="003A52AF" w:rsidRDefault="003A52AF"/>
    <w:p w:rsidR="003A52AF" w:rsidRDefault="003A52AF">
      <w:pPr>
        <w:rPr>
          <w:rFonts w:ascii="Times New Roman" w:hAnsi="Times New Roman" w:cs="Times New Roman"/>
          <w:sz w:val="28"/>
          <w:szCs w:val="28"/>
        </w:rPr>
      </w:pPr>
    </w:p>
    <w:p w:rsidR="003A52AF" w:rsidRDefault="003A52AF">
      <w:pPr>
        <w:rPr>
          <w:rFonts w:ascii="Times New Roman" w:hAnsi="Times New Roman" w:cs="Times New Roman"/>
          <w:sz w:val="28"/>
          <w:szCs w:val="28"/>
        </w:rPr>
      </w:pPr>
    </w:p>
    <w:p w:rsidR="003A52AF" w:rsidRDefault="003A52AF">
      <w:pPr>
        <w:rPr>
          <w:rFonts w:ascii="Times New Roman" w:hAnsi="Times New Roman" w:cs="Times New Roman"/>
          <w:sz w:val="28"/>
          <w:szCs w:val="28"/>
        </w:rPr>
      </w:pPr>
    </w:p>
    <w:p w:rsidR="003A52AF" w:rsidRDefault="003A52AF">
      <w:pPr>
        <w:rPr>
          <w:rFonts w:ascii="Times New Roman" w:hAnsi="Times New Roman" w:cs="Times New Roman"/>
          <w:sz w:val="28"/>
          <w:szCs w:val="28"/>
        </w:rPr>
      </w:pPr>
    </w:p>
    <w:p w:rsidR="00DA5242" w:rsidRPr="00DA5242" w:rsidRDefault="00DA5242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242">
        <w:rPr>
          <w:rFonts w:ascii="Times New Roman" w:hAnsi="Times New Roman" w:cs="Times New Roman"/>
          <w:b/>
          <w:sz w:val="28"/>
          <w:szCs w:val="28"/>
        </w:rPr>
        <w:t>Методич</w:t>
      </w:r>
      <w:r w:rsidR="0095209D">
        <w:rPr>
          <w:rFonts w:ascii="Times New Roman" w:hAnsi="Times New Roman" w:cs="Times New Roman"/>
          <w:b/>
          <w:sz w:val="28"/>
          <w:szCs w:val="28"/>
        </w:rPr>
        <w:t>еские рекомендации по</w:t>
      </w:r>
      <w:bookmarkStart w:id="0" w:name="_GoBack"/>
      <w:bookmarkEnd w:id="0"/>
    </w:p>
    <w:p w:rsidR="003A52AF" w:rsidRPr="00DA5242" w:rsidRDefault="003A52AF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242">
        <w:rPr>
          <w:rFonts w:ascii="Times New Roman" w:hAnsi="Times New Roman" w:cs="Times New Roman"/>
          <w:b/>
          <w:sz w:val="28"/>
          <w:szCs w:val="28"/>
        </w:rPr>
        <w:t>ос</w:t>
      </w:r>
      <w:r w:rsidR="00DA5242">
        <w:rPr>
          <w:rFonts w:ascii="Times New Roman" w:hAnsi="Times New Roman" w:cs="Times New Roman"/>
          <w:b/>
          <w:sz w:val="28"/>
          <w:szCs w:val="28"/>
        </w:rPr>
        <w:t>новной образовательной программы</w:t>
      </w:r>
    </w:p>
    <w:p w:rsidR="00DA5242" w:rsidRPr="00DA5242" w:rsidRDefault="00DA5242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242">
        <w:rPr>
          <w:rFonts w:ascii="Times New Roman" w:hAnsi="Times New Roman" w:cs="Times New Roman"/>
          <w:b/>
          <w:sz w:val="28"/>
          <w:szCs w:val="28"/>
        </w:rPr>
        <w:t>Муниципального бюджетного                                                                        дошкольного образовательного учреждения                                                                «Детский сад №13 «Ирс»г. Гудермес</w:t>
      </w:r>
    </w:p>
    <w:p w:rsidR="00DA5242" w:rsidRPr="00DA5242" w:rsidRDefault="00DA5242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242">
        <w:rPr>
          <w:rFonts w:ascii="Times New Roman" w:hAnsi="Times New Roman" w:cs="Times New Roman"/>
          <w:b/>
          <w:sz w:val="28"/>
          <w:szCs w:val="28"/>
        </w:rPr>
        <w:t>Гудермесского муниципального района»</w:t>
      </w:r>
    </w:p>
    <w:p w:rsidR="00DA5242" w:rsidRPr="00DA5242" w:rsidRDefault="00DA5242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2AF" w:rsidRPr="00DA5242" w:rsidRDefault="003A52AF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DA5242">
      <w:pPr>
        <w:rPr>
          <w:rFonts w:ascii="Times New Roman" w:hAnsi="Times New Roman" w:cs="Times New Roman"/>
          <w:sz w:val="28"/>
          <w:szCs w:val="28"/>
        </w:rPr>
      </w:pPr>
    </w:p>
    <w:p w:rsidR="00DA5242" w:rsidRDefault="00DA5242" w:rsidP="00DA5242">
      <w:pPr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ФГОС дошкольного образования, </w:t>
      </w:r>
      <w:r w:rsidRPr="003A52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утвержденным приказом Минобрнауки России №1155 от 17.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10.2013г с изменениями на 21 января 2019 года, Федеральным законом № 273-ФЗ от 29.12.2012г "Об образовании в Российской Федерации" с изменениями от 30.04.2021 года, </w:t>
      </w:r>
      <w:r w:rsidRPr="003A52AF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Приказом</w:t>
      </w:r>
      <w:r w:rsidRPr="003A5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2AF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Постановлением главного государственного санитарного врача РФ о</w:t>
      </w:r>
      <w:r w:rsidRPr="003A52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Уставом дошкольного образовательного учреждения.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hAnsi="Times New Roman" w:cs="Times New Roman"/>
          <w:sz w:val="28"/>
          <w:szCs w:val="28"/>
        </w:rPr>
        <w:t>Основная 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является норма</w:t>
      </w:r>
      <w:r w:rsidR="00DA5242">
        <w:rPr>
          <w:rFonts w:ascii="Times New Roman" w:hAnsi="Times New Roman" w:cs="Times New Roman"/>
          <w:sz w:val="28"/>
          <w:szCs w:val="28"/>
        </w:rPr>
        <w:t>тивно-управленческим документом, определяет цели, задачи, планируемые результаты, содержания и организацию образовательного процесса в ДОУ.</w:t>
      </w:r>
    </w:p>
    <w:p w:rsidR="003A52AF" w:rsidRPr="003A52AF" w:rsidRDefault="003A52AF" w:rsidP="00DA5242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 - определение организации воспитательно-образовательной деятельности, обеспечение построения целостной педагогической деятельности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Программа направлена на решение следующих задач: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3A52AF" w:rsidRPr="003A52AF" w:rsidRDefault="003A52AF" w:rsidP="00DA5242">
      <w:pPr>
        <w:spacing w:after="0" w:line="1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3.охраны и укрепления физического и психического здоровья детей, в том числе их эмоционального благополучия;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4.обеспечение 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познавательно-речевого, социально-личностного, художественно-эстетического и физического развития </w:t>
      </w:r>
      <w:r w:rsidRPr="003A52A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ДОУ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5.обеспечения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6.обеспечения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7.создания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воспитание с учетом возрастных категорий </w:t>
      </w:r>
      <w:r w:rsidRPr="003A52A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гражданственности, уважения к правам и свободам человека, любви к окружающей природе, Родине, семье;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9.объединения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10.формирования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11.обеспечения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12.осуществление необходимой коррекции недостатков в физическом и (или) психическом развитии </w:t>
      </w:r>
      <w:r w:rsidRPr="003A52A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дошкольного образовательного учреждения;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13.обеспечения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A52AF" w:rsidRPr="003A52AF" w:rsidRDefault="003A52AF" w:rsidP="00DA5242">
      <w:pPr>
        <w:spacing w:after="0"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Программа разрабатывается в соответствии со следующим принципами: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3A52AF" w:rsidRPr="003A52AF" w:rsidRDefault="003A52AF" w:rsidP="00DA5242">
      <w:pPr>
        <w:spacing w:after="0" w:line="237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A52AF" w:rsidRPr="003A52AF" w:rsidRDefault="003A52AF" w:rsidP="00DA5242">
      <w:pPr>
        <w:spacing w:after="0" w:line="25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4.личностно-развивающий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5.уважение личности ребенка;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6.поддержка инициативы детей в различных видах деятельности;</w:t>
      </w:r>
    </w:p>
    <w:p w:rsidR="003A52AF" w:rsidRPr="003A52AF" w:rsidRDefault="003A52AF" w:rsidP="00DA5242">
      <w:pPr>
        <w:spacing w:after="0" w:line="240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7.реализация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3A52AF" w:rsidRPr="003A52AF" w:rsidRDefault="003A52AF" w:rsidP="00DA5242">
      <w:pPr>
        <w:spacing w:after="0" w:line="237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8.формирование познавательных интересов и познавательных действий ребенка в различных видах деятельности;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9.сотрудничество дошкольного образовательного учреждения с семьей;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приобщение детей к социокультурным нормам, традициям семьи, общества и государства;</w:t>
      </w:r>
    </w:p>
    <w:p w:rsidR="003A52AF" w:rsidRDefault="003A52AF" w:rsidP="00DA5242">
      <w:pPr>
        <w:spacing w:after="0" w:line="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11.учет этнокультурной ситуации развития детей.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2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Образовательной программе учитываются:</w:t>
      </w:r>
    </w:p>
    <w:p w:rsidR="003A52AF" w:rsidRPr="003A52AF" w:rsidRDefault="003A52AF" w:rsidP="00DA5242">
      <w:pPr>
        <w:spacing w:after="0" w:line="25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1.индивидуальные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3A52AF" w:rsidRDefault="003A52AF" w:rsidP="00DA5242">
      <w:pPr>
        <w:spacing w:after="0"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2.возможности освоения ребенком Программы на разных этапах ее реализации.</w:t>
      </w:r>
    </w:p>
    <w:p w:rsidR="00DA5242" w:rsidRDefault="00DA5242" w:rsidP="00DA5242">
      <w:pPr>
        <w:tabs>
          <w:tab w:val="left" w:pos="3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242" w:rsidRPr="00DA5242" w:rsidRDefault="00DA5242" w:rsidP="00DA5242">
      <w:pPr>
        <w:tabs>
          <w:tab w:val="left" w:pos="3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разработки Основной образовательной программы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самостоятельно разрабатывает и утверждает Программу в соответствии с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разрабатывается: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и организационный раздел администрацией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образовательным учреждением.</w:t>
      </w:r>
    </w:p>
    <w:p w:rsidR="00DA5242" w:rsidRPr="00DA5242" w:rsidRDefault="00DA5242" w:rsidP="00DA5242">
      <w:pPr>
        <w:spacing w:after="0" w:line="234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разработке Образовательной программы 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 задач образовательной деятельности. </w:t>
      </w:r>
    </w:p>
    <w:p w:rsidR="00DA5242" w:rsidRPr="00DA5242" w:rsidRDefault="00DA5242" w:rsidP="00DA5242">
      <w:pPr>
        <w:spacing w:after="0" w:line="234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Структурные подразделения в одном дошкольном образовательном учреждении могут реализовывать разные Программы.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по итогам полноты реализации образовательной программы и качества образования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в нее могут вноситься дополнения и изменения.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 Основной образовательной программы утверждаются до начала учебного года на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 совете дошкольного образовательного учреждения.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содержанию и структуре Образовательной программы ДОУ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Содержание Программы должно обеспечивать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личности, мотивации и способностей детей в различных видах деятельности и охватывать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следующие структурные единицы, представляющие определенные направления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развития и образования детей (образовательные области): 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Социально-коммуникативное развитие</w:t>
      </w:r>
      <w:r w:rsidRPr="00D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направлено на: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1.усвоение норм и ценностей, принятых в обществе, включая моральные и нравственные ценности;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2.развитие общения и взаимодействия воспитанника ДОУ со взрослыми и сверстниками; 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3.становление самостоятельности, целенаправленности и саморегуляции собственных действий;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5.формирование позитивных установок к различным видам труда и творчества;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6.формирование основ безопасного поведения в быту, социуме, природе.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Познавательное развитие</w:t>
      </w:r>
      <w:r w:rsidRPr="00DA52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предполагает: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1.развитие интересов воспитанников детского сада, любознательности и познавательной мотивации; 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2.формирование познавательных действий, становление сознания;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3.развитие воображения и творческой активности;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Речевое развитие</w:t>
      </w:r>
      <w:r w:rsidRPr="00DA524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включает: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1.владение речью как средством общения и культуры; 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2.обогащение активного словаря; развитие связной, грамматически правильной диалогической и монологической речи;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3.развитие речевого творчества;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4.развитие звуковой и интонационной культуры речи, фонематического слуха;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5.знакомство с книжной культурой, детской литературой, понимание на слух текстов различных жанров детской литературы;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6.формирование звуковой аналитико-синтетической активности как предпосылки обучения грамоте.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предполагает: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2.формирование элементарных представлений о видах искусства;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3.восприятие музыки, художественной литературы, фольклора;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4.стимулирование сопереживания персонажам художественных произведений;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5. реализацию самостоятельной творческой деятельности детей (изобразительной, конструктивно-модельной, музыкальной и др.).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  <w:r w:rsidRPr="00DA52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включает приобретение опыта в следующих видах деятельности детей: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2.формирование начальных представлений о некоторых видах спорта, овладение подвижными играми с правилами;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3.становление целенаправленности и саморегуляции в двигательной сфере;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Содержание Программы должно отражать следующие аспекты</w:t>
      </w:r>
      <w:r w:rsidRPr="00DA52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образовательной среды для воспитанника ДОУ: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1.предметно-пространственная развивающая образовательная среда;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2.характер взаимодействия со взрослыми;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3.характер взаимодействия с другими детьми;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4.система отношений ребёнка к миру, к другим людям, к себе самому.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соответствии с требованиями ФГОС ДО к образовательной программе дошкольного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образования структура Программы следующая: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1.обязательная часть;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2.часть, формируемая участниками образовательных отношений.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образовательной программы ДОУ предполагает комплексность подхода,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обеспечивая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во всех пяти взаимодополняющих образовательных областях: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1.социально-коммуникативное развитие;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2.познавательное развитие;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3.речевое развитие;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4.художественно-эстетическое развитие;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5.физическое развитие.</w:t>
      </w:r>
    </w:p>
    <w:p w:rsidR="00DA5242" w:rsidRPr="00DA5242" w:rsidRDefault="00DA5242" w:rsidP="00DA5242">
      <w:pPr>
        <w:tabs>
          <w:tab w:val="left" w:pos="0"/>
          <w:tab w:val="left" w:pos="6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обязательной части Образовательной программы составляет не менее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60%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ее общего объема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 младшей до подготовительной группы от 90% до 83% приходится на обязательную часть.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включает три основных раздела: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целевой,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содержательный,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раздел включает в себя пояснительную записку и планируемые результаты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программы.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right="468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Пояснительная записка раскрывает: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right="46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1.цели и задачи реализации Программы;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2.принципы и подходы к формированию Программы;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особенности образовательной деятельности и специфику (в том числе язык обучения, форму обучения, сроки освоения).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4.7.2.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представляет общее содержание Основной образовательной программы,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обеспечивающее полноценное развитие личности детей.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Содержательный раздел Образовательной программы включает: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ge6"/>
      <w:bookmarkEnd w:id="2"/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содержательном разделе Образовательной программы представлены: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1.особенности образовательной деятельности разных видов и культурных практик;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2.способы и направления поддержки детской инициативы;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3.особенности взаимодействия педагогического коллектива с семьями воспитанников;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4.иные характеристики содержания Программы.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Образовательной программы, формируемая участниками образовательных отношений, включает художественно-эстетическое и социально-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коммуникативное направления, выбранные участниками образовательных отношений из числа Парциальных программ. 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часть Образовательной программы учитывает образовательные потребности, интересы и мотивы детей, членов их семей и педагогов и ориентирована на: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1.специфику национальных, социокультурных и иных условий, в которых осуществляется образовательная деятельность;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3.сложившиеся традиции ДОУ: тематические дни, месячники и др.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 коррекционной работы направлено: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 обеспечение коррекции нарушений развития речи, оказание детям квалифицированной помощи в освоении Программы через организацию работы учителей;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3.логопедов в логопедических группах и работу логопункта.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4.7.3.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раздел содержит описание материально-технического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основной образовательной программы ДОУ оформляется в виде ссылки на Примерную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программу. Часть образовательной программы, формируемая участниками образовательных отношений, представлена в виде ссылок на Парциальные программы.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4.9.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разделом Основной образовательной программы является текст ее краткой презентации.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4.9.1. </w:t>
      </w: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краткой презентации Образовательной программы указаны: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1.возрастные и иные категории детей, на которых ориентирована Программа;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2.используемые Примерная и дополнительная Программы;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3.характеристика взаимодействия педагогического коллектива с семьями детей.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условиям реализации Основной образовательной программы ДОУ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Данные требования направлены на создание социальной ситуации развития для участников образовательных отношений, включая </w:t>
      </w: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создание образовательной среды, которая: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1.гарантирует охрану и укрепление физического и психического здоровья детей;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2.обеспечивает эмоциональное благополучие воспитанников ДОУ;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3.способствует профессиональному развитию педагогических работников дошкольного образовательного учреждения;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4.создаёт условия для развивающего вариативного дошкольного образования;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5.обеспечивает открытость дошкольного образования;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6.создает условия для участия родителей (законных представителей) воспитанников в образовательной деятельности.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психолого-педагогическим условиям реализации основной образовательной программы ДОУ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Для успешной реализации Образовательной программы в ДОУ обеспечиваются следующие </w:t>
      </w: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психолого-педагогические условия: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5.поддержка инициативы и самостоятельности детей в специфических для них видах деятельности;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6.возможность выбора детьми материалов, видов активности, участников совместной деятельности и общения;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7.защита воспитанников от всех форм физического и психического насилия;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При реализации Программы может проводиться оценка индивидуального</w:t>
      </w:r>
      <w:r w:rsidRPr="00D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развития детей.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Такая оценка производится педагогическим работником ДОУ в рамках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1.индивидуализации образования (в том числе поддержки воспитанника, построения его образовательной траектории или профессиональной коррекции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особенностей его развития);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2.оптимизации работы с группой воспитанников.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необходимости используется психологическая диагностика развития воспитанников ДОУ (выявление и изучение индивидуально-психологических особенностей детей), которую проводят педагоги-психологи.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Участие воспитанника в психологической диагностике допускается только с согласия его родителей</w:t>
      </w:r>
      <w:r w:rsidRPr="00D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(законных представителей).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 целях эффективной реализации Образовательной программы ДОУ создаются условия для: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ДОУ создает возможности: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5.4.5. Максимально допустимый объем образовательной нагрузки должен</w:t>
      </w:r>
      <w:r w:rsidRPr="00DA52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соответствовать санитарно-эпидемиологическим правилам и нормативам СанПиН.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Требования к развивающей предметно-пространственной среде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Развивающая предметно-пространственная среда обеспечивает максимальную реализацию образовательного потенциала пространства ДОУ, а также территории,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Развивающая предметно-пространственная среда должна обеспечивать: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1.реализацию различных образовательных программ;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2.в случае организации инклюзивного образования - необходимые для него условия;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3.учёт национально-культурных, климатических условий, в которых осуществляется образовательная деятельность;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4.учёт возрастных особенностей воспитанников дошкольного образовательного учреждения.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Развивающая предметно-пространственная среда должна быть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содержательно-насыщенной, трансформируемой, полифункциональной, вариативной, доступной и безопасной.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кадровым условиям</w:t>
      </w:r>
      <w:r w:rsidRPr="00DA524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реализации Образовательной программы ДОУ</w:t>
      </w: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Реализация Основной образовательной программы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Должностной состав и количество работников,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 образовательном учреждении.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Педагогические работники, реализующие Образовательную программу, должны обладать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основными компетенциями, необходимыми для создания условия развития детей, обозначенными в п. 3.2.5 ФГОС ДО.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Требования к материально-техническим условиям</w:t>
      </w:r>
      <w:r w:rsidRPr="00DA52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реализации Основной образовательной программы ДОУ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Требования к материально-техническим условиям реализации Образовательной программы включают: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1.требования, определяемые в соответствии с санитарно-эпидемиологическими правилами и нормативами;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2.требования, определяемые в соответствии с правилами пожарной безопасности;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3.требования к средствам обучения и воспитания в соответствии с возрастом и индивидуальными особенностями развития детей;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4.оснащенность помещений развивающей предметно-пространственной средой;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финансовым условиям</w:t>
      </w:r>
      <w:r w:rsidRPr="00DA524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реализации Основной</w:t>
      </w:r>
      <w:r w:rsidRPr="00DA52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образовательной программы ДОУ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Финансовые условия реализации Образовательной программы должны: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1.обеспечивать возможность выполнения требований ФГОС ДО к условиям реализации и структуре основной образовательной программы дошкольного образовательного учреждения;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2.обеспечивать реализацию обязательной части Образовательной программы и части, формируемой участниками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отношений,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учитывая вариативность индивидуальных траекторий развития воспитанников детского сада;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Финансирование реализации образовательной программы ДОУ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результатам освоения Основной образовательной программы ДОУ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</w:t>
      </w:r>
    </w:p>
    <w:p w:rsid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программы не сопровождается проведением промежуточных аттестаций и итоговой аттестации детей.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основной образовательной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DA5242" w:rsidRPr="00DA5242" w:rsidRDefault="00DA5242" w:rsidP="00DA524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2.оптимизации работы с группой детей;</w:t>
      </w:r>
    </w:p>
    <w:p w:rsidR="00DA5242" w:rsidRPr="00DA5242" w:rsidRDefault="00DA5242" w:rsidP="00DA524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3.Результаты мониторинга отражаются в виде таблиц.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дошкольного образовательного учреждения.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Участие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ребенка в психологической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Порядок разработки Образовательной программы, утверждения и внесения изменений и (или) дополнений</w:t>
      </w:r>
    </w:p>
    <w:p w:rsid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</w:t>
      </w:r>
    </w:p>
    <w:p w:rsid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дошкольным образовательным учреждением.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Образовательной программы выносится на обсуждение и принятие на заседании Педагогического совета дошкольного образовательного учреждения. </w:t>
      </w:r>
    </w:p>
    <w:p w:rsidR="00DA5242" w:rsidRPr="00DA5242" w:rsidRDefault="00DA5242" w:rsidP="00DA5242">
      <w:pPr>
        <w:widowControl w:val="0"/>
        <w:tabs>
          <w:tab w:val="num" w:pos="63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несоответствии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</w:t>
      </w:r>
    </w:p>
    <w:p w:rsidR="00DA5242" w:rsidRDefault="00DA5242" w:rsidP="00DA5242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программа принимается Педагогическим советом дошкольного образовательного учреждения и утверждается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заведующего ежегодно.</w:t>
      </w:r>
    </w:p>
    <w:p w:rsidR="00DA5242" w:rsidRPr="00DA5242" w:rsidRDefault="00DA5242" w:rsidP="00DA5242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Основанием для внесения изменений и (или) дополнений в Образовательную программу могут быть: 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1.результаты оценки эффективности и достижения целевых показателей усвоения Образовательной программы воспитанниками; 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2.выход стратегических документов на федеральном уровне; 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3.необходимая корректировка составных частей Образовательной программы: учебный план, календарный учебный график, рабочие программы педагогов ДОУ и т.п. 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 </w:t>
      </w:r>
      <w:bookmarkStart w:id="3" w:name="page13"/>
      <w:bookmarkEnd w:id="3"/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7.7. Все изменения и (или) дополнения, вносимые в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и(или) дополнений в основную образовательную программу дошкольного образования дошкольного образовательного учреждения».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Основная образовательная программа является собственностью дошкольного образовательного учреждения.</w:t>
      </w:r>
    </w:p>
    <w:p w:rsidR="00DA5242" w:rsidRPr="00DA5242" w:rsidRDefault="00DA5242" w:rsidP="00DA52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5242" w:rsidRPr="00DA5242" w:rsidRDefault="00DA5242" w:rsidP="00DA524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5242">
        <w:rPr>
          <w:rFonts w:ascii="Times New Roman" w:eastAsia="Calibri" w:hAnsi="Times New Roman" w:cs="Times New Roman"/>
          <w:b/>
          <w:sz w:val="28"/>
          <w:szCs w:val="28"/>
        </w:rPr>
        <w:t xml:space="preserve"> Оформление основной образовательной программы ДОУ</w:t>
      </w:r>
    </w:p>
    <w:p w:rsidR="00DA5242" w:rsidRDefault="00DA5242" w:rsidP="00DA5242">
      <w:pPr>
        <w:spacing w:after="0" w:line="2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242" w:rsidRPr="00DA5242" w:rsidRDefault="00DA5242" w:rsidP="00DA5242">
      <w:pPr>
        <w:spacing w:after="0" w:line="2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Основной образовательной программы набирается шрифтом </w:t>
      </w:r>
      <w:r w:rsidRPr="00DA52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кегль 12, межстрочный интервал одинарный, переносы в тексте не ставятся, выравнивание по ширине, абзац - 1 режим табуляции, поля: слева – 2см, справа – 1 см, сверху – </w:t>
      </w:r>
      <w:smartTag w:uri="urn:schemas-microsoft-com:office:smarttags" w:element="metricconverter">
        <w:smartTagPr>
          <w:attr w:name="ProductID" w:val="2 см"/>
        </w:smartTagPr>
        <w:r w:rsidRPr="00DA52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 w:rsidRPr="00DA52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листы формата А4. Таблицы вставляются непосредственно в текст.</w:t>
      </w:r>
    </w:p>
    <w:p w:rsidR="00DA5242" w:rsidRPr="00DA5242" w:rsidRDefault="00DA5242" w:rsidP="00DA52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>Образовательная программа прошивается, страницы нумеруются в правом нижнем углу, скрепляются печатью и подписью заведующего дошкольным образовательным учреждением.</w:t>
      </w:r>
    </w:p>
    <w:p w:rsidR="00DA5242" w:rsidRPr="00DA5242" w:rsidRDefault="00DA5242" w:rsidP="00DA52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>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</w:t>
      </w:r>
    </w:p>
    <w:p w:rsidR="00DA5242" w:rsidRPr="00DA5242" w:rsidRDefault="00DA5242" w:rsidP="00DA5242">
      <w:pPr>
        <w:spacing w:after="0" w:line="14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242" w:rsidRPr="00DA5242" w:rsidRDefault="00DA5242" w:rsidP="00DA5242">
      <w:pPr>
        <w:spacing w:after="0" w:line="2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DA5242" w:rsidRPr="00DA5242" w:rsidRDefault="00DA5242" w:rsidP="00DA5242">
      <w:pPr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Контроль реализации Основной образовательной программы</w:t>
      </w:r>
    </w:p>
    <w:p w:rsidR="00DA5242" w:rsidRDefault="00DA5242" w:rsidP="00DA5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242" w:rsidRPr="00DA5242" w:rsidRDefault="00DA5242" w:rsidP="00DA5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полнотой реализации основной образовательной программы ДОУ, качества обучения воспитанников является обязательным компонентом образовательной деятельности и осуществляется в соответствии с «Положением о внутреннем контроле в ДОУ», планом контрольной деятельности, инструментарием контрольной деятельности.</w:t>
      </w:r>
    </w:p>
    <w:p w:rsidR="00DA5242" w:rsidRPr="00DA5242" w:rsidRDefault="00DA5242" w:rsidP="00DA5242">
      <w:pPr>
        <w:spacing w:after="0" w:line="23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контроля реализации основной образовательной программы обсуждаются на педагогических советах дошкольного образовательного учреждения.</w:t>
      </w:r>
    </w:p>
    <w:p w:rsidR="00DA5242" w:rsidRPr="00DA5242" w:rsidRDefault="00DA5242" w:rsidP="00DA5242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создается система оценки качества дошкольного образования, которая включает диагностический инструментарий оценки качества обучения по основной образовательной программе дошкольного образовательного учреждения.</w:t>
      </w:r>
    </w:p>
    <w:p w:rsidR="00DA5242" w:rsidRPr="00DA5242" w:rsidRDefault="00DA5242" w:rsidP="00DA5242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DA5242" w:rsidRPr="00DA5242" w:rsidRDefault="00DA5242" w:rsidP="00DA5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A5242" w:rsidRPr="00DA5242" w:rsidRDefault="00DA5242" w:rsidP="00DA524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5242">
        <w:rPr>
          <w:rFonts w:ascii="Times New Roman" w:eastAsia="Calibri" w:hAnsi="Times New Roman" w:cs="Times New Roman"/>
          <w:b/>
          <w:sz w:val="28"/>
          <w:szCs w:val="28"/>
        </w:rPr>
        <w:t>Хранение основной образовательной программы</w:t>
      </w:r>
    </w:p>
    <w:p w:rsidR="00DA5242" w:rsidRPr="00DA5242" w:rsidRDefault="00DA5242" w:rsidP="00DA5242">
      <w:pPr>
        <w:tabs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>Оригинал и копия основной образовательной программы, утвержденный заведующим ДОУ, находится в методическом кабинете дошкольного образовательного учреждения.</w:t>
      </w:r>
    </w:p>
    <w:p w:rsidR="00DA5242" w:rsidRPr="00DA5242" w:rsidRDefault="00DA5242" w:rsidP="00DA5242">
      <w:pPr>
        <w:tabs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>К Образовательной программе имеют доступ все педагогические работники дошкольного образовательного учреждения.</w:t>
      </w:r>
    </w:p>
    <w:p w:rsidR="00DA5242" w:rsidRPr="00DA5242" w:rsidRDefault="00DA5242" w:rsidP="00DA5242">
      <w:pPr>
        <w:tabs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>Копии перспективного планирования по каждому образовательному разделу находятся в группах у воспитателей.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>Образовательная программа дошкольного образовательного учреждения хранится 5 лет после истечения срока действия.</w:t>
      </w:r>
    </w:p>
    <w:p w:rsidR="00DA5242" w:rsidRPr="003A52AF" w:rsidRDefault="00DA5242" w:rsidP="00DA5242">
      <w:pPr>
        <w:spacing w:after="0" w:line="0" w:lineRule="atLeast"/>
        <w:ind w:firstLine="709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3A52AF" w:rsidRP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A52AF" w:rsidRPr="003A52AF" w:rsidSect="003A52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21BA3"/>
    <w:multiLevelType w:val="multilevel"/>
    <w:tmpl w:val="FA38CD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08"/>
    <w:rsid w:val="003A52AF"/>
    <w:rsid w:val="0095209D"/>
    <w:rsid w:val="00B22408"/>
    <w:rsid w:val="00DA5242"/>
    <w:rsid w:val="00F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DA2C4D"/>
  <w15:chartTrackingRefBased/>
  <w15:docId w15:val="{BEBF4394-F93B-41D9-915D-F4920F0B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524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A524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5296</Words>
  <Characters>30193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2021-12-13T10:52:00Z</dcterms:created>
  <dcterms:modified xsi:type="dcterms:W3CDTF">2021-12-13T11:28:00Z</dcterms:modified>
</cp:coreProperties>
</file>